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9A" w:rsidRDefault="00FC7A2C">
      <w:pPr>
        <w:rPr>
          <w:rFonts w:ascii="Times New Roman" w:hAnsi="Times New Roman" w:cs="Times New Roman"/>
          <w:b/>
          <w:sz w:val="28"/>
          <w:szCs w:val="28"/>
        </w:rPr>
      </w:pPr>
      <w:r w:rsidRPr="00FC7A2C">
        <w:rPr>
          <w:rFonts w:ascii="Times New Roman" w:hAnsi="Times New Roman" w:cs="Times New Roman"/>
          <w:b/>
          <w:sz w:val="28"/>
          <w:szCs w:val="28"/>
        </w:rPr>
        <w:t>TRƯỜNG MN THANH TUYỀN</w:t>
      </w:r>
    </w:p>
    <w:p w:rsidR="00FC7A2C" w:rsidRPr="00FC7A2C" w:rsidRDefault="00FC7A2C">
      <w:pPr>
        <w:rPr>
          <w:rFonts w:ascii="Times New Roman" w:hAnsi="Times New Roman" w:cs="Times New Roman"/>
          <w:b/>
          <w:sz w:val="12"/>
          <w:szCs w:val="12"/>
        </w:rPr>
      </w:pPr>
    </w:p>
    <w:p w:rsidR="00FC7A2C" w:rsidRDefault="00FC7A2C" w:rsidP="00FC7A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C7A2C">
        <w:rPr>
          <w:rFonts w:ascii="Times New Roman" w:hAnsi="Times New Roman" w:cs="Times New Roman"/>
          <w:b/>
          <w:sz w:val="56"/>
          <w:szCs w:val="56"/>
        </w:rPr>
        <w:t>BÀI TUYÊN TRUYỀN VỀ BỆNH TAY CHÂN MIỆNG</w:t>
      </w:r>
    </w:p>
    <w:p w:rsidR="00FC7A2C" w:rsidRPr="00FC7A2C" w:rsidRDefault="00FC7A2C" w:rsidP="00FC7A2C">
      <w:pPr>
        <w:rPr>
          <w:rFonts w:ascii="Times New Roman" w:hAnsi="Times New Roman" w:cs="Times New Roman"/>
          <w:sz w:val="16"/>
          <w:szCs w:val="16"/>
        </w:rPr>
      </w:pPr>
    </w:p>
    <w:p w:rsidR="00FC7A2C" w:rsidRPr="004E4B97" w:rsidRDefault="00FC7A2C" w:rsidP="00D26641">
      <w:pPr>
        <w:spacing w:after="0" w:line="276" w:lineRule="auto"/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 w:rsidRPr="004E4B97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Bệnh tay chân miệng là bệnh truyền nhiễm cấp tính do virus đường ruột gây ra, thường gặp ở trẻ dưới 5 tuổi. Bệnh có thể lây lan rất nhanh và dễ thành dịch trong môi trường tập thể như trường mầm non</w:t>
      </w:r>
    </w:p>
    <w:p w:rsidR="00FC7A2C" w:rsidRPr="004E4B97" w:rsidRDefault="00FC7A2C" w:rsidP="00D26641">
      <w:pPr>
        <w:pStyle w:val="ListParagraph"/>
        <w:numPr>
          <w:ilvl w:val="0"/>
          <w:numId w:val="1"/>
        </w:numPr>
        <w:spacing w:after="0" w:line="276" w:lineRule="auto"/>
        <w:rPr>
          <w:rStyle w:val="vkekvd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 w:rsidRPr="004E4B97"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Dấu hiệu nhận biết bệnh</w:t>
      </w:r>
      <w:r w:rsidRPr="004E4B97">
        <w:rPr>
          <w:rStyle w:val="vkekvd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 </w:t>
      </w:r>
    </w:p>
    <w:p w:rsidR="00FC7A2C" w:rsidRPr="00D26641" w:rsidRDefault="00704BA8" w:rsidP="00704BA8">
      <w:pPr>
        <w:pStyle w:val="ListParagraph"/>
        <w:numPr>
          <w:ilvl w:val="0"/>
          <w:numId w:val="10"/>
        </w:numPr>
        <w:spacing w:after="0" w:line="276" w:lineRule="auto"/>
        <w:ind w:left="0" w:firstLine="556"/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 xml:space="preserve"> </w:t>
      </w:r>
      <w:r w:rsidR="00FC7A2C" w:rsidRPr="00D26641"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>Sốt:</w:t>
      </w:r>
      <w:r w:rsidR="00FC7A2C" w:rsidRPr="00D26641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 Sốt nhẹ hoặc sốt cao (sốt cao liên tục không hạ là dấu hiệu nặng)</w:t>
      </w:r>
    </w:p>
    <w:p w:rsidR="00FC7A2C" w:rsidRPr="00D26641" w:rsidRDefault="00704BA8" w:rsidP="00704BA8">
      <w:pPr>
        <w:pStyle w:val="ListParagraph"/>
        <w:numPr>
          <w:ilvl w:val="0"/>
          <w:numId w:val="10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bCs/>
          <w:color w:val="0A0A0A"/>
          <w:sz w:val="44"/>
          <w:szCs w:val="44"/>
        </w:rPr>
        <w:t xml:space="preserve"> </w:t>
      </w:r>
      <w:r w:rsidR="00FC7A2C" w:rsidRPr="00D26641">
        <w:rPr>
          <w:rFonts w:ascii="Times New Roman" w:eastAsia="Times New Roman" w:hAnsi="Times New Roman" w:cs="Times New Roman"/>
          <w:bCs/>
          <w:color w:val="0A0A0A"/>
          <w:sz w:val="44"/>
          <w:szCs w:val="44"/>
        </w:rPr>
        <w:t>Tổn thương da/niêm mạc:</w:t>
      </w:r>
      <w:r w:rsidR="00FC7A2C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 Nổi phỏng nước ở niêm mạc miệng (gây đau, chán ăn), lòng bàn tay, lòng bàn chân, mông, đầu gối.</w:t>
      </w:r>
    </w:p>
    <w:p w:rsidR="00FC7A2C" w:rsidRPr="00D26641" w:rsidRDefault="00704BA8" w:rsidP="00704BA8">
      <w:pPr>
        <w:pStyle w:val="ListParagraph"/>
        <w:numPr>
          <w:ilvl w:val="0"/>
          <w:numId w:val="10"/>
        </w:numPr>
        <w:spacing w:after="0" w:line="276" w:lineRule="auto"/>
        <w:ind w:left="0" w:firstLine="567"/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 xml:space="preserve"> </w:t>
      </w:r>
      <w:r w:rsidR="00FC7A2C" w:rsidRPr="00D26641"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>Triệu chứng khác:</w:t>
      </w:r>
      <w:r w:rsidR="00FC7A2C" w:rsidRPr="00D26641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 Quấy khóc, biếng ăn, mệt mỏ</w:t>
      </w:r>
      <w:r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i</w:t>
      </w:r>
    </w:p>
    <w:p w:rsidR="00FC7A2C" w:rsidRPr="004E4B97" w:rsidRDefault="00FC7A2C" w:rsidP="00D26641">
      <w:pPr>
        <w:pStyle w:val="ListParagraph"/>
        <w:numPr>
          <w:ilvl w:val="0"/>
          <w:numId w:val="1"/>
        </w:numPr>
        <w:spacing w:after="0" w:line="276" w:lineRule="auto"/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 w:rsidRPr="004E4B97"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Đường lây truyền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color w:val="0A0A0A"/>
          <w:sz w:val="44"/>
          <w:szCs w:val="44"/>
        </w:rPr>
        <w:t xml:space="preserve"> </w:t>
      </w:r>
      <w:r w:rsidR="00FC7A2C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Qua đường tiêu hóa: Ăn uống thực phẩm nhiễm virus, hoặc tay bị nhiễm virus.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color w:val="0A0A0A"/>
          <w:sz w:val="44"/>
          <w:szCs w:val="44"/>
        </w:rPr>
        <w:t xml:space="preserve"> </w:t>
      </w:r>
      <w:r w:rsidR="004E4B97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Qua đường hô hấp: Hít phải giọt bắn khi người bệnh ho, hắt hơi.</w:t>
      </w:r>
    </w:p>
    <w:p w:rsidR="004E4B97" w:rsidRPr="00704BA8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color w:val="0A0A0A"/>
          <w:sz w:val="44"/>
          <w:szCs w:val="44"/>
        </w:rPr>
        <w:lastRenderedPageBreak/>
        <w:t xml:space="preserve"> </w:t>
      </w:r>
      <w:r w:rsidR="004E4B97" w:rsidRPr="00704BA8">
        <w:rPr>
          <w:rFonts w:ascii="Times New Roman" w:eastAsia="Times New Roman" w:hAnsi="Times New Roman" w:cs="Times New Roman"/>
          <w:color w:val="0A0A0A"/>
          <w:sz w:val="44"/>
          <w:szCs w:val="44"/>
        </w:rPr>
        <w:t>Tiếp xúc trực tiếp: Tiếp xúc với dịch tiết từ nốt phỏng, nước bọt, phân của trẻ bệnh.</w:t>
      </w:r>
    </w:p>
    <w:p w:rsidR="004E4B97" w:rsidRPr="004E4B97" w:rsidRDefault="004E4B97" w:rsidP="00D26641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 w:rsidRPr="004E4B97"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Biện pháp phòng chống</w:t>
      </w:r>
      <w:r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 xml:space="preserve"> ( Thực hiện 3 sạch )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 xml:space="preserve"> </w:t>
      </w:r>
      <w:r w:rsidR="00D26641" w:rsidRPr="00D26641"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>Bàn</w:t>
      </w:r>
      <w:r w:rsidR="004E4B97" w:rsidRPr="00D26641"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 xml:space="preserve"> tay sạch:</w:t>
      </w:r>
      <w:r w:rsidR="004E4B97" w:rsidRPr="00D26641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 Thường xuyên rửa tay bằng xà phòng dưới vòi nước chảy cho cả cô và trò, đặc biệt trước khi ăn và sau khi đi vệ sinh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 xml:space="preserve"> </w:t>
      </w:r>
      <w:r w:rsidR="004E4B97" w:rsidRPr="00D26641"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>Ăn uống sạch:</w:t>
      </w:r>
      <w:r w:rsidR="004E4B97" w:rsidRPr="00D26641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 Ăn chín, uống sôi. Sử dụng riêng đồ dùng ăn uống (cốc, thìa, bát</w:t>
      </w:r>
      <w:r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, khăn</w:t>
      </w:r>
      <w:r w:rsidR="004E4B97" w:rsidRPr="00D26641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)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 xml:space="preserve"> </w:t>
      </w:r>
      <w:r w:rsidR="004E4B97" w:rsidRPr="00D26641">
        <w:rPr>
          <w:rStyle w:val="Strong"/>
          <w:rFonts w:ascii="Times New Roman" w:hAnsi="Times New Roman" w:cs="Times New Roman"/>
          <w:b w:val="0"/>
          <w:color w:val="0A0A0A"/>
          <w:sz w:val="44"/>
          <w:szCs w:val="44"/>
          <w:shd w:val="clear" w:color="auto" w:fill="FFFFFF"/>
        </w:rPr>
        <w:t>Ở sạch:</w:t>
      </w:r>
      <w:r w:rsidR="004E4B97" w:rsidRPr="00D26641"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 xml:space="preserve"> </w:t>
      </w:r>
      <w:r w:rsidR="004E4B97" w:rsidRPr="00D26641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 xml:space="preserve">Lau sạch sàn nhà, bàn ghế, đồ chơi bằng dung dịch sát khuẩn </w:t>
      </w:r>
      <w:bookmarkStart w:id="0" w:name="_GoBack"/>
      <w:bookmarkEnd w:id="0"/>
      <w:r w:rsidR="004E4B97" w:rsidRPr="00D26641">
        <w:rPr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(như Cloramin B) hàng ngày, giữ lớp học thông thoáng, đủ ánh sáng</w:t>
      </w:r>
    </w:p>
    <w:p w:rsidR="004E4B97" w:rsidRPr="004E4B97" w:rsidRDefault="004E4B97" w:rsidP="00D26641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</w:pPr>
      <w:r w:rsidRPr="004E4B97">
        <w:rPr>
          <w:rStyle w:val="Strong"/>
          <w:rFonts w:ascii="Times New Roman" w:hAnsi="Times New Roman" w:cs="Times New Roman"/>
          <w:color w:val="0A0A0A"/>
          <w:sz w:val="44"/>
          <w:szCs w:val="44"/>
          <w:shd w:val="clear" w:color="auto" w:fill="FFFFFF"/>
        </w:rPr>
        <w:t>Dấu hiệu nặng cần đưa đi cấp cứu ngay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56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color w:val="0A0A0A"/>
          <w:sz w:val="44"/>
          <w:szCs w:val="44"/>
        </w:rPr>
        <w:t xml:space="preserve"> </w:t>
      </w:r>
      <w:r w:rsidR="004E4B97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Sốt cao không hạ.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color w:val="0A0A0A"/>
          <w:sz w:val="44"/>
          <w:szCs w:val="44"/>
        </w:rPr>
        <w:t xml:space="preserve"> </w:t>
      </w:r>
      <w:r w:rsidR="004E4B97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Hay giật mình</w:t>
      </w:r>
      <w:r w:rsidR="00CB6253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 xml:space="preserve"> chới với</w:t>
      </w:r>
      <w:r w:rsidR="004E4B97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.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color w:val="0A0A0A"/>
          <w:sz w:val="44"/>
          <w:szCs w:val="44"/>
        </w:rPr>
        <w:t xml:space="preserve"> </w:t>
      </w:r>
      <w:r w:rsidR="004E4B97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Quấy khóc liên tục, kéo dài.</w:t>
      </w:r>
    </w:p>
    <w:p w:rsidR="004E4B97" w:rsidRPr="00D26641" w:rsidRDefault="00704BA8" w:rsidP="00704BA8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rFonts w:ascii="Times New Roman" w:eastAsia="Times New Roman" w:hAnsi="Times New Roman" w:cs="Times New Roman"/>
          <w:color w:val="0A0A0A"/>
          <w:sz w:val="44"/>
          <w:szCs w:val="44"/>
        </w:rPr>
        <w:t xml:space="preserve"> </w:t>
      </w:r>
      <w:r w:rsidR="004E4B97" w:rsidRPr="00D26641">
        <w:rPr>
          <w:rFonts w:ascii="Times New Roman" w:eastAsia="Times New Roman" w:hAnsi="Times New Roman" w:cs="Times New Roman"/>
          <w:color w:val="0A0A0A"/>
          <w:sz w:val="44"/>
          <w:szCs w:val="44"/>
        </w:rPr>
        <w:t>Yếu tay chân, đi loạng choạng.</w:t>
      </w:r>
    </w:p>
    <w:p w:rsidR="00CB6253" w:rsidRPr="004E4B97" w:rsidRDefault="00CB6253" w:rsidP="004E4B97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A0A0A"/>
          <w:sz w:val="44"/>
          <w:szCs w:val="44"/>
        </w:rPr>
      </w:pPr>
      <w:r>
        <w:rPr>
          <w:noProof/>
        </w:rPr>
        <w:lastRenderedPageBreak/>
        <w:drawing>
          <wp:inline distT="0" distB="0" distL="0" distR="0">
            <wp:extent cx="8515350" cy="6353175"/>
            <wp:effectExtent l="0" t="0" r="0" b="9525"/>
            <wp:docPr id="5" name="Picture 5" descr="Dấu hiệu cảnh báo bệnh tay chân miệng trở nặ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ấu hiệu cảnh báo bệnh tay chân miệng trở nặ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B97" w:rsidRDefault="00CB6253" w:rsidP="00CB625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8610600" cy="6143625"/>
            <wp:effectExtent l="0" t="0" r="0" b="9525"/>
            <wp:docPr id="3" name="Picture 3" descr="3 Sạch trong phòng bệnh tay chân miệ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 Sạch trong phòng bệnh tay chân miệ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253" w:rsidRDefault="00CB6253" w:rsidP="00CB625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</w:p>
    <w:p w:rsidR="00FC7A2C" w:rsidRPr="00D26641" w:rsidRDefault="00CB6253" w:rsidP="00D26641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8572500" cy="6143625"/>
            <wp:effectExtent l="0" t="0" r="0" b="9525"/>
            <wp:docPr id="4" name="Picture 4" descr="Dấu hiệu cảnh báo bệnh tay chân miệng trở nặ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ấu hiệu cảnh báo bệnh tay chân miệng trở nặ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42F6">
        <w:rPr>
          <w:rFonts w:ascii="Times New Roman" w:eastAsia="Times New Roman" w:hAnsi="Times New Roman" w:cs="Times New Roman"/>
          <w:color w:val="0A0A0A"/>
          <w:sz w:val="28"/>
          <w:szCs w:val="28"/>
        </w:rPr>
        <w:t>Nguồn HCDC</w:t>
      </w:r>
    </w:p>
    <w:sectPr w:rsidR="00FC7A2C" w:rsidRPr="00D26641" w:rsidSect="00CB6253">
      <w:pgSz w:w="16838" w:h="11906" w:orient="landscape" w:code="9"/>
      <w:pgMar w:top="1135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394"/>
    <w:multiLevelType w:val="multilevel"/>
    <w:tmpl w:val="DD8A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E506E"/>
    <w:multiLevelType w:val="hybridMultilevel"/>
    <w:tmpl w:val="B9800BB4"/>
    <w:lvl w:ilvl="0" w:tplc="F4F87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03A1"/>
    <w:multiLevelType w:val="multilevel"/>
    <w:tmpl w:val="D424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81DCB"/>
    <w:multiLevelType w:val="multilevel"/>
    <w:tmpl w:val="4F78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F0743"/>
    <w:multiLevelType w:val="hybridMultilevel"/>
    <w:tmpl w:val="A586A2B2"/>
    <w:lvl w:ilvl="0" w:tplc="2C46CDD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75B8F"/>
    <w:multiLevelType w:val="multilevel"/>
    <w:tmpl w:val="8DF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460DB"/>
    <w:multiLevelType w:val="multilevel"/>
    <w:tmpl w:val="E956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55E3A"/>
    <w:multiLevelType w:val="multilevel"/>
    <w:tmpl w:val="624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50931"/>
    <w:multiLevelType w:val="multilevel"/>
    <w:tmpl w:val="B620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7462C"/>
    <w:multiLevelType w:val="multilevel"/>
    <w:tmpl w:val="8B3C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2C"/>
    <w:rsid w:val="000A42F6"/>
    <w:rsid w:val="003272C8"/>
    <w:rsid w:val="004E4B97"/>
    <w:rsid w:val="00704BA8"/>
    <w:rsid w:val="00A92B9A"/>
    <w:rsid w:val="00CB6253"/>
    <w:rsid w:val="00D26641"/>
    <w:rsid w:val="00F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B2501"/>
  <w15:chartTrackingRefBased/>
  <w15:docId w15:val="{CAA7BFBD-2526-4837-9752-3765DDDB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7A2C"/>
    <w:rPr>
      <w:b/>
      <w:bCs/>
    </w:rPr>
  </w:style>
  <w:style w:type="character" w:customStyle="1" w:styleId="vkekvd">
    <w:name w:val="vkekvd"/>
    <w:basedOn w:val="DefaultParagraphFont"/>
    <w:rsid w:val="00FC7A2C"/>
  </w:style>
  <w:style w:type="paragraph" w:styleId="ListParagraph">
    <w:name w:val="List Paragraph"/>
    <w:basedOn w:val="Normal"/>
    <w:uiPriority w:val="34"/>
    <w:qFormat/>
    <w:rsid w:val="00FC7A2C"/>
    <w:pPr>
      <w:ind w:left="720"/>
      <w:contextualSpacing/>
    </w:pPr>
  </w:style>
  <w:style w:type="character" w:customStyle="1" w:styleId="t286pc">
    <w:name w:val="t286pc"/>
    <w:basedOn w:val="DefaultParagraphFont"/>
    <w:rsid w:val="00FC7A2C"/>
  </w:style>
  <w:style w:type="paragraph" w:styleId="BalloonText">
    <w:name w:val="Balloon Text"/>
    <w:basedOn w:val="Normal"/>
    <w:link w:val="BalloonTextChar"/>
    <w:uiPriority w:val="99"/>
    <w:semiHidden/>
    <w:unhideWhenUsed/>
    <w:rsid w:val="00704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</dc:creator>
  <cp:keywords/>
  <dc:description/>
  <cp:lastModifiedBy>DAO</cp:lastModifiedBy>
  <cp:revision>5</cp:revision>
  <cp:lastPrinted>2026-05-04T06:42:00Z</cp:lastPrinted>
  <dcterms:created xsi:type="dcterms:W3CDTF">2026-04-20T02:49:00Z</dcterms:created>
  <dcterms:modified xsi:type="dcterms:W3CDTF">2026-05-04T06:44:00Z</dcterms:modified>
</cp:coreProperties>
</file>